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sidence Saint-James                                                                               18/09/2025</w:t>
      </w:r>
    </w:p>
    <w:p>
      <w:pPr>
        <w:pStyle w:val="Corps"/>
        <w:bidi w:val="0"/>
      </w:pPr>
      <w:r>
        <w:rPr>
          <w:rtl w:val="0"/>
        </w:rPr>
        <w:t>CSS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b w:val="1"/>
          <w:bCs w:val="1"/>
        </w:rPr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 xml:space="preserve">                                     Compte-rendu CSS 17/09/2025</w:t>
      </w:r>
    </w:p>
    <w:p>
      <w:pPr>
        <w:pStyle w:val="Corps"/>
        <w:rPr>
          <w:b w:val="1"/>
          <w:bCs w:val="1"/>
        </w:rPr>
      </w:pPr>
    </w:p>
    <w:p>
      <w:pPr>
        <w:pStyle w:val="Corps"/>
        <w:rPr>
          <w:b w:val="1"/>
          <w:bCs w:val="1"/>
        </w:rPr>
      </w:pPr>
    </w:p>
    <w:p>
      <w:pPr>
        <w:pStyle w:val="Corps"/>
        <w:rPr>
          <w:b w:val="1"/>
          <w:bCs w:val="1"/>
        </w:rPr>
      </w:pPr>
    </w:p>
    <w:p>
      <w:pPr>
        <w:pStyle w:val="Corps"/>
        <w:bidi w:val="0"/>
      </w:pP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>sents :  Mmes Belmont, Busson, Choquet, Jourdan, Rome, Regnery, Soriano, Wettling</w:t>
      </w:r>
    </w:p>
    <w:p>
      <w:pPr>
        <w:pStyle w:val="Corps"/>
        <w:bidi w:val="0"/>
      </w:pPr>
      <w:r>
        <w:rPr>
          <w:rtl w:val="0"/>
        </w:rPr>
        <w:t xml:space="preserve">                  MM Cahen, Fournier, Simarik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Excus</w:t>
      </w:r>
      <w:r>
        <w:rPr>
          <w:rtl w:val="0"/>
        </w:rPr>
        <w:t>é</w:t>
      </w:r>
      <w:r>
        <w:rPr>
          <w:rtl w:val="0"/>
        </w:rPr>
        <w:t>s :  Mmes Bernagout, Duchemin, Leguillon</w:t>
      </w:r>
    </w:p>
    <w:p>
      <w:pPr>
        <w:pStyle w:val="Corps"/>
        <w:bidi w:val="0"/>
      </w:pPr>
      <w:r>
        <w:rPr>
          <w:rtl w:val="0"/>
        </w:rPr>
        <w:t xml:space="preserve">                  MM Bauer, de Nanteuil, Torrione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u w:val="single"/>
        </w:rPr>
      </w:pPr>
    </w:p>
    <w:p>
      <w:pPr>
        <w:pStyle w:val="Corps"/>
        <w:numPr>
          <w:ilvl w:val="0"/>
          <w:numId w:val="2"/>
        </w:numPr>
        <w:rPr>
          <w:u w:val="single"/>
          <w:lang w:val="fr-FR"/>
        </w:rPr>
      </w:pPr>
      <w:r>
        <w:rPr>
          <w:u w:val="single"/>
          <w:rtl w:val="0"/>
          <w:lang w:val="fr-FR"/>
        </w:rPr>
        <w:t>Actualit</w:t>
      </w:r>
      <w:r>
        <w:rPr>
          <w:u w:val="single"/>
          <w:rtl w:val="0"/>
          <w:lang w:val="fr-FR"/>
        </w:rPr>
        <w:t xml:space="preserve">é </w:t>
      </w:r>
      <w:r>
        <w:rPr>
          <w:u w:val="single"/>
          <w:rtl w:val="0"/>
          <w:lang w:val="fr-FR"/>
        </w:rPr>
        <w:t>de la Copropri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  <w:lang w:val="fr-FR"/>
        </w:rPr>
        <w:t>t</w:t>
      </w:r>
      <w:r>
        <w:rPr>
          <w:u w:val="single"/>
          <w:rtl w:val="0"/>
          <w:lang w:val="fr-FR"/>
        </w:rPr>
        <w:t xml:space="preserve">é </w:t>
      </w:r>
      <w:r>
        <w:rPr>
          <w:u w:val="single"/>
          <w:rtl w:val="0"/>
          <w:lang w:val="fr-FR"/>
        </w:rPr>
        <w:t>: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Le CSS approuve la position du CSP de confirmer le projet malgr</w:t>
      </w:r>
      <w:r>
        <w:rPr>
          <w:rtl w:val="0"/>
        </w:rPr>
        <w:t xml:space="preserve">é </w:t>
      </w:r>
      <w:r>
        <w:rPr>
          <w:rtl w:val="0"/>
        </w:rPr>
        <w:t>la l</w:t>
      </w:r>
      <w:r>
        <w:rPr>
          <w:rtl w:val="0"/>
        </w:rPr>
        <w:t>é</w:t>
      </w:r>
      <w:r>
        <w:rPr>
          <w:rtl w:val="0"/>
        </w:rPr>
        <w:t>g</w:t>
      </w:r>
      <w:r>
        <w:rPr>
          <w:rtl w:val="0"/>
        </w:rPr>
        <w:t>è</w:t>
      </w:r>
      <w:r>
        <w:rPr>
          <w:rtl w:val="0"/>
        </w:rPr>
        <w:t>re modification de l</w:t>
      </w:r>
      <w:r>
        <w:rPr>
          <w:rtl w:val="0"/>
        </w:rPr>
        <w:t>’é</w:t>
      </w:r>
      <w:r>
        <w:rPr>
          <w:rtl w:val="0"/>
        </w:rPr>
        <w:t>quation budg</w:t>
      </w:r>
      <w:r>
        <w:rPr>
          <w:rtl w:val="0"/>
        </w:rPr>
        <w:t>é</w:t>
      </w:r>
      <w:r>
        <w:rPr>
          <w:rtl w:val="0"/>
        </w:rPr>
        <w:t>taire (environ +60</w:t>
      </w:r>
      <w:r>
        <w:rPr>
          <w:rtl w:val="0"/>
        </w:rPr>
        <w:t xml:space="preserve">€ </w:t>
      </w:r>
      <w:r>
        <w:rPr>
          <w:rtl w:val="0"/>
        </w:rPr>
        <w:t>par an et par propri</w:t>
      </w:r>
      <w:r>
        <w:rPr>
          <w:rtl w:val="0"/>
        </w:rPr>
        <w:t>é</w:t>
      </w:r>
      <w:r>
        <w:rPr>
          <w:rtl w:val="0"/>
        </w:rPr>
        <w:t>taire), li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</w:rPr>
        <w:t>des dispositions de l</w:t>
      </w:r>
      <w:r>
        <w:rPr>
          <w:rtl w:val="0"/>
        </w:rPr>
        <w:t>’</w:t>
      </w:r>
      <w:r>
        <w:rPr>
          <w:rtl w:val="0"/>
        </w:rPr>
        <w:t>Etat moins favorables ( Baisse subvention ADEME, hausse TVA). En effet le co</w:t>
      </w:r>
      <w:r>
        <w:rPr>
          <w:rtl w:val="0"/>
        </w:rPr>
        <w:t>û</w:t>
      </w:r>
      <w:r>
        <w:rPr>
          <w:rtl w:val="0"/>
        </w:rPr>
        <w:t>t d</w:t>
      </w:r>
      <w:r>
        <w:rPr>
          <w:rtl w:val="0"/>
        </w:rPr>
        <w:t>’</w:t>
      </w:r>
      <w:r>
        <w:rPr>
          <w:rtl w:val="0"/>
        </w:rPr>
        <w:t>un retour au tout gaz serait sup</w:t>
      </w:r>
      <w:r>
        <w:rPr>
          <w:rtl w:val="0"/>
        </w:rPr>
        <w:t>é</w:t>
      </w:r>
      <w:r>
        <w:rPr>
          <w:rtl w:val="0"/>
        </w:rPr>
        <w:t>rieur (+ 160</w:t>
      </w:r>
      <w:r>
        <w:rPr>
          <w:rtl w:val="0"/>
        </w:rPr>
        <w:t xml:space="preserve">€ </w:t>
      </w:r>
      <w:r>
        <w:rPr>
          <w:rtl w:val="0"/>
        </w:rPr>
        <w:t xml:space="preserve">aux conditions actuelles du gaz </w:t>
      </w:r>
      <w:r>
        <w:rPr>
          <w:rtl w:val="0"/>
        </w:rPr>
        <w:t xml:space="preserve">à </w:t>
      </w:r>
      <w:r>
        <w:rPr>
          <w:rtl w:val="0"/>
        </w:rPr>
        <w:t>34</w:t>
      </w:r>
      <w:r>
        <w:rPr>
          <w:rtl w:val="0"/>
        </w:rPr>
        <w:t xml:space="preserve">€ </w:t>
      </w:r>
      <w:r>
        <w:rPr>
          <w:rtl w:val="0"/>
        </w:rPr>
        <w:t>le MWh) et n</w:t>
      </w:r>
      <w:r>
        <w:rPr>
          <w:rtl w:val="0"/>
        </w:rPr>
        <w:t>’</w:t>
      </w:r>
      <w:r>
        <w:rPr>
          <w:rtl w:val="0"/>
        </w:rPr>
        <w:t>offrirait pas la m</w:t>
      </w:r>
      <w:r>
        <w:rPr>
          <w:rtl w:val="0"/>
        </w:rPr>
        <w:t>ê</w:t>
      </w:r>
      <w:r>
        <w:rPr>
          <w:rtl w:val="0"/>
        </w:rPr>
        <w:t>me garantie de stabilit</w:t>
      </w:r>
      <w:r>
        <w:rPr>
          <w:rtl w:val="0"/>
        </w:rPr>
        <w:t xml:space="preserve">é à </w:t>
      </w:r>
      <w:r>
        <w:rPr>
          <w:rtl w:val="0"/>
        </w:rPr>
        <w:t>long terme que la g</w:t>
      </w:r>
      <w:r>
        <w:rPr>
          <w:rtl w:val="0"/>
        </w:rPr>
        <w:t>é</w:t>
      </w:r>
      <w:r>
        <w:rPr>
          <w:rtl w:val="0"/>
        </w:rPr>
        <w:t>othermie.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IRVE: le sujet sera pr</w:t>
      </w:r>
      <w:r>
        <w:rPr>
          <w:rtl w:val="0"/>
        </w:rPr>
        <w:t>é</w:t>
      </w:r>
      <w:r>
        <w:rPr>
          <w:rtl w:val="0"/>
        </w:rPr>
        <w:t>sent</w:t>
      </w:r>
      <w:r>
        <w:rPr>
          <w:rtl w:val="0"/>
        </w:rPr>
        <w:t xml:space="preserve">é </w:t>
      </w:r>
      <w:r>
        <w:rPr>
          <w:rtl w:val="0"/>
        </w:rPr>
        <w:t>en AG 2025 dans tous les CSS. Les conditions d</w:t>
      </w:r>
      <w:r>
        <w:rPr>
          <w:rtl w:val="0"/>
        </w:rPr>
        <w:t>’</w:t>
      </w:r>
      <w:r>
        <w:rPr>
          <w:rtl w:val="0"/>
        </w:rPr>
        <w:t>installation et d</w:t>
      </w:r>
      <w:r>
        <w:rPr>
          <w:rtl w:val="0"/>
        </w:rPr>
        <w:t>’</w:t>
      </w:r>
      <w:r>
        <w:rPr>
          <w:rtl w:val="0"/>
        </w:rPr>
        <w:t>abonnement seront pr</w:t>
      </w:r>
      <w:r>
        <w:rPr>
          <w:rtl w:val="0"/>
        </w:rPr>
        <w:t>é</w:t>
      </w:r>
      <w:r>
        <w:rPr>
          <w:rtl w:val="0"/>
        </w:rPr>
        <w:t>cis</w:t>
      </w:r>
      <w:r>
        <w:rPr>
          <w:rtl w:val="0"/>
        </w:rPr>
        <w:t>é</w:t>
      </w:r>
      <w:r>
        <w:rPr>
          <w:rtl w:val="0"/>
        </w:rPr>
        <w:t>es dans la r</w:t>
      </w:r>
      <w:r>
        <w:rPr>
          <w:rtl w:val="0"/>
        </w:rPr>
        <w:t>é</w:t>
      </w:r>
      <w:r>
        <w:rPr>
          <w:rtl w:val="0"/>
        </w:rPr>
        <w:t>solution. Notre r</w:t>
      </w:r>
      <w:r>
        <w:rPr>
          <w:rtl w:val="0"/>
        </w:rPr>
        <w:t>é</w:t>
      </w:r>
      <w:r>
        <w:rPr>
          <w:rtl w:val="0"/>
        </w:rPr>
        <w:t>sidence figure parmi celles ayant exprim</w:t>
      </w:r>
      <w:r>
        <w:rPr>
          <w:rtl w:val="0"/>
        </w:rPr>
        <w:t xml:space="preserve">é </w:t>
      </w:r>
      <w:r>
        <w:rPr>
          <w:rtl w:val="0"/>
        </w:rPr>
        <w:t>le plus d</w:t>
      </w:r>
      <w:r>
        <w:rPr>
          <w:rtl w:val="0"/>
        </w:rPr>
        <w:t>’</w:t>
      </w:r>
      <w:r>
        <w:rPr>
          <w:rtl w:val="0"/>
        </w:rPr>
        <w:t>int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ê</w:t>
      </w:r>
      <w:r>
        <w:rPr>
          <w:rtl w:val="0"/>
        </w:rPr>
        <w:t>t dans le sondage pr</w:t>
      </w:r>
      <w:r>
        <w:rPr>
          <w:rtl w:val="0"/>
        </w:rPr>
        <w:t>é</w:t>
      </w:r>
      <w:r>
        <w:rPr>
          <w:rtl w:val="0"/>
        </w:rPr>
        <w:t>alable. Pour notre zone g</w:t>
      </w:r>
      <w:r>
        <w:rPr>
          <w:rtl w:val="0"/>
        </w:rPr>
        <w:t>é</w:t>
      </w:r>
      <w:r>
        <w:rPr>
          <w:rtl w:val="0"/>
        </w:rPr>
        <w:t>ographique (Monceau, Saint-James) l</w:t>
      </w:r>
      <w:r>
        <w:rPr>
          <w:rtl w:val="0"/>
        </w:rPr>
        <w:t>’</w:t>
      </w:r>
      <w:r>
        <w:rPr>
          <w:rtl w:val="0"/>
        </w:rPr>
        <w:t>implantation d</w:t>
      </w:r>
      <w:r>
        <w:rPr>
          <w:rtl w:val="0"/>
        </w:rPr>
        <w:t>’</w:t>
      </w:r>
      <w:r>
        <w:rPr>
          <w:rtl w:val="0"/>
        </w:rPr>
        <w:t>un nouveau transformateur sera n</w:t>
      </w:r>
      <w:r>
        <w:rPr>
          <w:rtl w:val="0"/>
        </w:rPr>
        <w:t>é</w:t>
      </w:r>
      <w:r>
        <w:rPr>
          <w:rtl w:val="0"/>
        </w:rPr>
        <w:t>cessaire.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La SCC, syndic historique de la copropri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 xml:space="preserve">, a 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 xml:space="preserve">vendue par le Groupe LSGI </w:t>
      </w:r>
      <w:r>
        <w:rPr>
          <w:rtl w:val="0"/>
        </w:rPr>
        <w:t xml:space="preserve">à </w:t>
      </w:r>
      <w:r>
        <w:rPr>
          <w:rtl w:val="0"/>
        </w:rPr>
        <w:t>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NHOOD (Groupe Mulliez).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rStyle w:val="Aucun"/>
          <w:u w:val="none"/>
        </w:rPr>
      </w:pPr>
      <w:r>
        <w:rPr>
          <w:u w:val="single"/>
          <w:rtl w:val="0"/>
          <w:lang w:val="fr-FR"/>
        </w:rPr>
        <w:t>2) Budget 2026 :</w:t>
      </w:r>
    </w:p>
    <w:p>
      <w:pPr>
        <w:pStyle w:val="Corps"/>
        <w:rPr>
          <w:rStyle w:val="Aucun"/>
          <w:u w:val="none"/>
        </w:rPr>
      </w:pPr>
      <w:r>
        <w:rPr>
          <w:rStyle w:val="Aucun"/>
          <w:u w:val="none"/>
          <w:rtl w:val="0"/>
          <w:lang w:val="fr-FR"/>
        </w:rPr>
        <w:t>Le Budget de fonctionnement propos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pour 2026 (477.800</w:t>
      </w:r>
      <w:r>
        <w:rPr>
          <w:rStyle w:val="Aucun"/>
          <w:u w:val="none"/>
          <w:rtl w:val="0"/>
          <w:lang w:val="fr-FR"/>
        </w:rPr>
        <w:t>€</w:t>
      </w:r>
      <w:r>
        <w:rPr>
          <w:rStyle w:val="Aucun"/>
          <w:u w:val="none"/>
          <w:rtl w:val="0"/>
          <w:lang w:val="fr-FR"/>
        </w:rPr>
        <w:t>) est approuv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par le CSS.</w:t>
      </w:r>
    </w:p>
    <w:p>
      <w:pPr>
        <w:pStyle w:val="Corps"/>
        <w:rPr>
          <w:rStyle w:val="Aucun"/>
          <w:u w:val="none"/>
        </w:rPr>
      </w:pPr>
      <w:r>
        <w:rPr>
          <w:rStyle w:val="Aucun"/>
          <w:u w:val="none"/>
          <w:rtl w:val="0"/>
          <w:lang w:val="fr-FR"/>
        </w:rPr>
        <w:t>Il est en retrait par rapport au budget 2025 (523.250</w:t>
      </w:r>
      <w:r>
        <w:rPr>
          <w:rStyle w:val="Aucun"/>
          <w:u w:val="none"/>
          <w:rtl w:val="0"/>
          <w:lang w:val="fr-FR"/>
        </w:rPr>
        <w:t>€</w:t>
      </w:r>
      <w:r>
        <w:rPr>
          <w:rStyle w:val="Aucun"/>
          <w:u w:val="none"/>
          <w:rtl w:val="0"/>
          <w:lang w:val="fr-FR"/>
        </w:rPr>
        <w:t>) et 2024 (502.000</w:t>
      </w:r>
      <w:r>
        <w:rPr>
          <w:rStyle w:val="Aucun"/>
          <w:u w:val="none"/>
          <w:rtl w:val="0"/>
          <w:lang w:val="fr-FR"/>
        </w:rPr>
        <w:t>€</w:t>
      </w:r>
      <w:r>
        <w:rPr>
          <w:rStyle w:val="Aucun"/>
          <w:u w:val="none"/>
          <w:rtl w:val="0"/>
          <w:lang w:val="fr-FR"/>
        </w:rPr>
        <w:t>), l</w:t>
      </w:r>
      <w:r>
        <w:rPr>
          <w:rStyle w:val="Aucun"/>
          <w:u w:val="none"/>
          <w:rtl w:val="0"/>
          <w:lang w:val="fr-FR"/>
        </w:rPr>
        <w:t>’é</w:t>
      </w:r>
      <w:r>
        <w:rPr>
          <w:rStyle w:val="Aucun"/>
          <w:u w:val="none"/>
          <w:rtl w:val="0"/>
          <w:lang w:val="fr-FR"/>
        </w:rPr>
        <w:t xml:space="preserve">cart </w:t>
      </w:r>
      <w:r>
        <w:rPr>
          <w:rStyle w:val="Aucun"/>
          <w:u w:val="none"/>
          <w:rtl w:val="0"/>
          <w:lang w:val="fr-FR"/>
        </w:rPr>
        <w:t xml:space="preserve">à </w:t>
      </w:r>
      <w:r>
        <w:rPr>
          <w:rStyle w:val="Aucun"/>
          <w:u w:val="none"/>
          <w:rtl w:val="0"/>
          <w:lang w:val="fr-FR"/>
        </w:rPr>
        <w:t>la baisse provenant pour l</w:t>
      </w:r>
      <w:r>
        <w:rPr>
          <w:rStyle w:val="Aucun"/>
          <w:u w:val="none"/>
          <w:rtl w:val="0"/>
          <w:lang w:val="fr-FR"/>
        </w:rPr>
        <w:t>’</w:t>
      </w:r>
      <w:r>
        <w:rPr>
          <w:rStyle w:val="Aucun"/>
          <w:u w:val="none"/>
          <w:rtl w:val="0"/>
          <w:lang w:val="fr-FR"/>
        </w:rPr>
        <w:t>essentiel de la fin du d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capage des surfaces m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talliques des fa</w:t>
      </w:r>
      <w:r>
        <w:rPr>
          <w:rStyle w:val="Aucun"/>
          <w:u w:val="none"/>
          <w:rtl w:val="0"/>
          <w:lang w:val="fr-FR"/>
        </w:rPr>
        <w:t>ç</w:t>
      </w:r>
      <w:r>
        <w:rPr>
          <w:rStyle w:val="Aucun"/>
          <w:u w:val="none"/>
          <w:rtl w:val="0"/>
          <w:lang w:val="fr-FR"/>
        </w:rPr>
        <w:t>ades.</w:t>
      </w:r>
    </w:p>
    <w:p>
      <w:pPr>
        <w:pStyle w:val="Corps"/>
        <w:rPr>
          <w:rStyle w:val="Aucun"/>
          <w:u w:val="none"/>
        </w:rPr>
      </w:pPr>
    </w:p>
    <w:p>
      <w:pPr>
        <w:pStyle w:val="Corps"/>
        <w:rPr>
          <w:rStyle w:val="Aucun"/>
          <w:u w:val="none"/>
        </w:rPr>
      </w:pPr>
    </w:p>
    <w:p>
      <w:pPr>
        <w:pStyle w:val="Corps"/>
        <w:rPr>
          <w:rStyle w:val="Aucun"/>
          <w:u w:val="none"/>
        </w:rPr>
      </w:pPr>
    </w:p>
    <w:p>
      <w:pPr>
        <w:pStyle w:val="Corps"/>
        <w:rPr>
          <w:rStyle w:val="Aucun"/>
          <w:u w:val="none"/>
        </w:rPr>
      </w:pPr>
      <w:r>
        <w:rPr>
          <w:u w:val="single"/>
          <w:rtl w:val="0"/>
          <w:lang w:val="fr-FR"/>
        </w:rPr>
        <w:t>3) Travaux 2026:</w:t>
      </w:r>
    </w:p>
    <w:p>
      <w:pPr>
        <w:pStyle w:val="Corps"/>
        <w:rPr>
          <w:rStyle w:val="Aucun"/>
          <w:u w:val="none"/>
        </w:rPr>
      </w:pPr>
      <w:r>
        <w:rPr>
          <w:rStyle w:val="Aucun"/>
          <w:u w:val="none"/>
          <w:rtl w:val="0"/>
          <w:lang w:val="fr-FR"/>
        </w:rPr>
        <w:t>Les travaux suivants sont act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 xml:space="preserve">s par le CSS pour 2026 : 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tanch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it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balcons( B5 4</w:t>
      </w:r>
      <w:r>
        <w:rPr>
          <w:rStyle w:val="Aucun"/>
          <w:u w:val="none"/>
          <w:rtl w:val="0"/>
          <w:lang w:val="fr-FR"/>
        </w:rPr>
        <w:t>è</w:t>
      </w:r>
      <w:r>
        <w:rPr>
          <w:rStyle w:val="Aucun"/>
          <w:u w:val="none"/>
          <w:rtl w:val="0"/>
          <w:lang w:val="fr-FR"/>
        </w:rPr>
        <w:t>meFD et B8 4</w:t>
      </w:r>
      <w:r>
        <w:rPr>
          <w:rStyle w:val="Aucun"/>
          <w:u w:val="none"/>
          <w:rtl w:val="0"/>
          <w:lang w:val="fr-FR"/>
        </w:rPr>
        <w:t>è</w:t>
      </w:r>
      <w:r>
        <w:rPr>
          <w:rStyle w:val="Aucun"/>
          <w:u w:val="none"/>
          <w:rtl w:val="0"/>
          <w:lang w:val="fr-FR"/>
        </w:rPr>
        <w:t>me FG), remplacement des cam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ras et serveurs des parkings, inspection des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seaux de canalisations, remplacement partiel des canalisations B1, isolation de 2 porches,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am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nagement des espaces verts derri</w:t>
      </w:r>
      <w:r>
        <w:rPr>
          <w:rStyle w:val="Aucun"/>
          <w:u w:val="none"/>
          <w:rtl w:val="0"/>
          <w:lang w:val="fr-FR"/>
        </w:rPr>
        <w:t>è</w:t>
      </w:r>
      <w:r>
        <w:rPr>
          <w:rStyle w:val="Aucun"/>
          <w:u w:val="none"/>
          <w:rtl w:val="0"/>
          <w:lang w:val="fr-FR"/>
        </w:rPr>
        <w:t xml:space="preserve">re B4, 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 xml:space="preserve">lagages . </w:t>
      </w:r>
    </w:p>
    <w:p>
      <w:pPr>
        <w:pStyle w:val="Corps"/>
        <w:rPr>
          <w:rStyle w:val="Aucun"/>
          <w:u w:val="none"/>
        </w:rPr>
      </w:pPr>
      <w:r>
        <w:rPr>
          <w:rStyle w:val="Aucun"/>
          <w:u w:val="none"/>
          <w:rtl w:val="0"/>
          <w:lang w:val="fr-FR"/>
        </w:rPr>
        <w:t>Le Conseil convient de s</w:t>
      </w:r>
      <w:r>
        <w:rPr>
          <w:rStyle w:val="Aucun"/>
          <w:u w:val="none"/>
          <w:rtl w:val="0"/>
          <w:lang w:val="fr-FR"/>
        </w:rPr>
        <w:t>’</w:t>
      </w:r>
      <w:r>
        <w:rPr>
          <w:rStyle w:val="Aucun"/>
          <w:u w:val="none"/>
          <w:rtl w:val="0"/>
          <w:lang w:val="fr-FR"/>
        </w:rPr>
        <w:t xml:space="preserve">en tenir </w:t>
      </w:r>
      <w:r>
        <w:rPr>
          <w:rStyle w:val="Aucun"/>
          <w:u w:val="none"/>
          <w:rtl w:val="0"/>
          <w:lang w:val="fr-FR"/>
        </w:rPr>
        <w:t xml:space="preserve">à </w:t>
      </w:r>
      <w:r>
        <w:rPr>
          <w:rStyle w:val="Aucun"/>
          <w:u w:val="none"/>
          <w:rtl w:val="0"/>
          <w:lang w:val="fr-FR"/>
        </w:rPr>
        <w:t>ce programme mesur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(inf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 xml:space="preserve">rieur </w:t>
      </w:r>
      <w:r>
        <w:rPr>
          <w:rStyle w:val="Aucun"/>
          <w:u w:val="none"/>
          <w:rtl w:val="0"/>
          <w:lang w:val="fr-FR"/>
        </w:rPr>
        <w:t xml:space="preserve">à </w:t>
      </w:r>
      <w:r>
        <w:rPr>
          <w:rStyle w:val="Aucun"/>
          <w:u w:val="none"/>
          <w:rtl w:val="0"/>
          <w:lang w:val="fr-FR"/>
        </w:rPr>
        <w:t>120.000</w:t>
      </w:r>
      <w:r>
        <w:rPr>
          <w:rStyle w:val="Aucun"/>
          <w:u w:val="none"/>
          <w:rtl w:val="0"/>
          <w:lang w:val="fr-FR"/>
        </w:rPr>
        <w:t>€</w:t>
      </w:r>
      <w:r>
        <w:rPr>
          <w:rStyle w:val="Aucun"/>
          <w:u w:val="none"/>
          <w:rtl w:val="0"/>
          <w:lang w:val="fr-FR"/>
        </w:rPr>
        <w:t>) dans la mesure o</w:t>
      </w:r>
      <w:r>
        <w:rPr>
          <w:rStyle w:val="Aucun"/>
          <w:u w:val="none"/>
          <w:rtl w:val="0"/>
          <w:lang w:val="fr-FR"/>
        </w:rPr>
        <w:t xml:space="preserve">ù </w:t>
      </w:r>
      <w:r>
        <w:rPr>
          <w:rStyle w:val="Aucun"/>
          <w:u w:val="none"/>
          <w:rtl w:val="0"/>
          <w:lang w:val="fr-FR"/>
        </w:rPr>
        <w:t>les charges de chauffage ne sont pas encore stabilis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es en 2026 et o</w:t>
      </w:r>
      <w:r>
        <w:rPr>
          <w:rStyle w:val="Aucun"/>
          <w:u w:val="none"/>
          <w:rtl w:val="0"/>
          <w:lang w:val="fr-FR"/>
        </w:rPr>
        <w:t xml:space="preserve">ù </w:t>
      </w:r>
      <w:r>
        <w:rPr>
          <w:rStyle w:val="Aucun"/>
          <w:u w:val="none"/>
          <w:rtl w:val="0"/>
          <w:lang w:val="fr-FR"/>
        </w:rPr>
        <w:t>les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sultats de l</w:t>
      </w:r>
      <w:r>
        <w:rPr>
          <w:rStyle w:val="Aucun"/>
          <w:u w:val="none"/>
          <w:rtl w:val="0"/>
          <w:lang w:val="fr-FR"/>
        </w:rPr>
        <w:t>’</w:t>
      </w:r>
      <w:r>
        <w:rPr>
          <w:rStyle w:val="Aucun"/>
          <w:u w:val="none"/>
          <w:rtl w:val="0"/>
          <w:lang w:val="fr-FR"/>
        </w:rPr>
        <w:t>inspection des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seaux ne sont pas connus.</w:t>
      </w:r>
    </w:p>
    <w:p>
      <w:pPr>
        <w:pStyle w:val="Corps"/>
        <w:rPr>
          <w:u w:val="single"/>
        </w:rPr>
      </w:pPr>
    </w:p>
    <w:p>
      <w:pPr>
        <w:pStyle w:val="Corps"/>
        <w:rPr>
          <w:u w:val="single"/>
        </w:rPr>
      </w:pPr>
    </w:p>
    <w:p>
      <w:pPr>
        <w:pStyle w:val="Corps"/>
        <w:rPr>
          <w:rStyle w:val="Aucun"/>
          <w:u w:val="none"/>
        </w:rPr>
      </w:pPr>
      <w:r>
        <w:rPr>
          <w:u w:val="single"/>
          <w:rtl w:val="0"/>
          <w:lang w:val="fr-FR"/>
        </w:rPr>
        <w:t>4) Appel d</w:t>
      </w:r>
      <w:r>
        <w:rPr>
          <w:u w:val="single"/>
          <w:rtl w:val="0"/>
          <w:lang w:val="fr-FR"/>
        </w:rPr>
        <w:t>’</w:t>
      </w:r>
      <w:r>
        <w:rPr>
          <w:u w:val="single"/>
          <w:rtl w:val="0"/>
          <w:lang w:val="fr-FR"/>
        </w:rPr>
        <w:t xml:space="preserve">offres espaces verts </w:t>
      </w:r>
      <w:r>
        <w:rPr>
          <w:rStyle w:val="Aucun"/>
          <w:u w:val="none"/>
          <w:rtl w:val="0"/>
          <w:lang w:val="fr-FR"/>
        </w:rPr>
        <w:t>:</w:t>
      </w:r>
    </w:p>
    <w:p>
      <w:pPr>
        <w:pStyle w:val="Corps"/>
        <w:rPr>
          <w:rStyle w:val="Aucun"/>
          <w:u w:val="none"/>
        </w:rPr>
      </w:pPr>
      <w:r>
        <w:rPr>
          <w:rStyle w:val="Aucun"/>
          <w:u w:val="none"/>
          <w:rtl w:val="0"/>
          <w:lang w:val="fr-FR"/>
        </w:rPr>
        <w:t xml:space="preserve"> La consultation a 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t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alis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e aupr</w:t>
      </w:r>
      <w:r>
        <w:rPr>
          <w:rStyle w:val="Aucun"/>
          <w:u w:val="none"/>
          <w:rtl w:val="0"/>
          <w:lang w:val="fr-FR"/>
        </w:rPr>
        <w:t>è</w:t>
      </w:r>
      <w:r>
        <w:rPr>
          <w:rStyle w:val="Aucun"/>
          <w:u w:val="none"/>
          <w:rtl w:val="0"/>
          <w:lang w:val="fr-FR"/>
        </w:rPr>
        <w:t>s des entreprises de Oliveira (jardinier actuel de la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sidence), CVPJ, et Jardins de Gally. Sur proposition de l</w:t>
      </w:r>
      <w:r>
        <w:rPr>
          <w:rStyle w:val="Aucun"/>
          <w:u w:val="none"/>
          <w:rtl w:val="0"/>
          <w:lang w:val="fr-FR"/>
        </w:rPr>
        <w:t>’é</w:t>
      </w:r>
      <w:r>
        <w:rPr>
          <w:rStyle w:val="Aucun"/>
          <w:u w:val="none"/>
          <w:rtl w:val="0"/>
          <w:lang w:val="fr-FR"/>
        </w:rPr>
        <w:t>quipe Espaces verts, le Conseil retient le choix de CVPJ qui interviendra donc sur notre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sidence en 2026 pour l</w:t>
      </w:r>
      <w:r>
        <w:rPr>
          <w:rStyle w:val="Aucun"/>
          <w:u w:val="none"/>
          <w:rtl w:val="0"/>
          <w:lang w:val="fr-FR"/>
        </w:rPr>
        <w:t>’</w:t>
      </w:r>
      <w:r>
        <w:rPr>
          <w:rStyle w:val="Aucun"/>
          <w:u w:val="none"/>
          <w:rtl w:val="0"/>
          <w:lang w:val="fr-FR"/>
        </w:rPr>
        <w:t>entretien g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n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ral, le fleurissement, et les travaux (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lagages,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am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nagement des espaces verts derri</w:t>
      </w:r>
      <w:r>
        <w:rPr>
          <w:rStyle w:val="Aucun"/>
          <w:u w:val="none"/>
          <w:rtl w:val="0"/>
          <w:lang w:val="fr-FR"/>
        </w:rPr>
        <w:t>è</w:t>
      </w:r>
      <w:r>
        <w:rPr>
          <w:rStyle w:val="Aucun"/>
          <w:u w:val="none"/>
          <w:rtl w:val="0"/>
          <w:lang w:val="fr-FR"/>
        </w:rPr>
        <w:t>re B4).</w:t>
      </w:r>
    </w:p>
    <w:p>
      <w:pPr>
        <w:pStyle w:val="Corps"/>
        <w:rPr>
          <w:rStyle w:val="Aucun"/>
          <w:u w:val="none"/>
        </w:rPr>
      </w:pPr>
    </w:p>
    <w:p>
      <w:pPr>
        <w:pStyle w:val="Corps"/>
        <w:rPr>
          <w:rStyle w:val="Aucun"/>
          <w:u w:val="none"/>
        </w:rPr>
      </w:pPr>
    </w:p>
    <w:p>
      <w:pPr>
        <w:pStyle w:val="Corps"/>
        <w:rPr>
          <w:u w:val="single"/>
        </w:rPr>
      </w:pPr>
    </w:p>
    <w:p>
      <w:pPr>
        <w:pStyle w:val="Corps"/>
        <w:rPr>
          <w:u w:val="single"/>
        </w:rPr>
      </w:pPr>
      <w:r>
        <w:rPr>
          <w:u w:val="single"/>
          <w:rtl w:val="0"/>
          <w:lang w:val="fr-FR"/>
        </w:rPr>
        <w:t>5) Affaire Alfonsi/Letourneur :</w:t>
      </w:r>
    </w:p>
    <w:p>
      <w:pPr>
        <w:pStyle w:val="Corps"/>
        <w:bidi w:val="0"/>
      </w:pPr>
      <w:r>
        <w:rPr>
          <w:rtl w:val="0"/>
        </w:rPr>
        <w:t>Les troubles de voisinage persistent malgr</w:t>
      </w:r>
      <w:r>
        <w:rPr>
          <w:rtl w:val="0"/>
        </w:rPr>
        <w:t xml:space="preserve">é </w:t>
      </w:r>
      <w:r>
        <w:rPr>
          <w:rtl w:val="0"/>
        </w:rPr>
        <w:t>les engagements pris par le couple. M.Letourneur, dont le bail est arriv</w:t>
      </w:r>
      <w:r>
        <w:rPr>
          <w:rtl w:val="0"/>
        </w:rPr>
        <w:t xml:space="preserve">é à </w:t>
      </w:r>
      <w:r>
        <w:rPr>
          <w:rtl w:val="0"/>
        </w:rPr>
        <w:t>expiration fin juillet, n</w:t>
      </w:r>
      <w:r>
        <w:rPr>
          <w:rtl w:val="0"/>
        </w:rPr>
        <w:t>’</w:t>
      </w:r>
      <w:r>
        <w:rPr>
          <w:rtl w:val="0"/>
        </w:rPr>
        <w:t>a toujours pas quitt</w:t>
      </w:r>
      <w:r>
        <w:rPr>
          <w:rtl w:val="0"/>
        </w:rPr>
        <w:t xml:space="preserve">é </w:t>
      </w:r>
      <w:r>
        <w:rPr>
          <w:rtl w:val="0"/>
        </w:rPr>
        <w:t>son studio. Le syndic vient d</w:t>
      </w:r>
      <w:r>
        <w:rPr>
          <w:rtl w:val="0"/>
        </w:rPr>
        <w:t>’ê</w:t>
      </w:r>
      <w:r>
        <w:rPr>
          <w:rtl w:val="0"/>
        </w:rPr>
        <w:t>tre avis</w:t>
      </w:r>
      <w:r>
        <w:rPr>
          <w:rtl w:val="0"/>
        </w:rPr>
        <w:t xml:space="preserve">é </w:t>
      </w:r>
      <w:r>
        <w:rPr>
          <w:rtl w:val="0"/>
        </w:rPr>
        <w:t>que sa propri</w:t>
      </w:r>
      <w:r>
        <w:rPr>
          <w:rtl w:val="0"/>
        </w:rPr>
        <w:t>é</w:t>
      </w:r>
      <w:r>
        <w:rPr>
          <w:rtl w:val="0"/>
        </w:rPr>
        <w:t>taire allait engager une proc</w:t>
      </w:r>
      <w:r>
        <w:rPr>
          <w:rtl w:val="0"/>
        </w:rPr>
        <w:t>é</w:t>
      </w:r>
      <w:r>
        <w:rPr>
          <w:rtl w:val="0"/>
        </w:rPr>
        <w:t>dure d</w:t>
      </w:r>
      <w:r>
        <w:rPr>
          <w:rtl w:val="0"/>
        </w:rPr>
        <w:t>’</w:t>
      </w:r>
      <w:r>
        <w:rPr>
          <w:rtl w:val="0"/>
        </w:rPr>
        <w:t>expulsion. Un point avec l</w:t>
      </w:r>
      <w:r>
        <w:rPr>
          <w:rtl w:val="0"/>
        </w:rPr>
        <w:t>’</w:t>
      </w:r>
      <w:r>
        <w:rPr>
          <w:rtl w:val="0"/>
        </w:rPr>
        <w:t>avocat de la copropri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est pr</w:t>
      </w:r>
      <w:r>
        <w:rPr>
          <w:rtl w:val="0"/>
        </w:rPr>
        <w:t>é</w:t>
      </w:r>
      <w:r>
        <w:rPr>
          <w:rtl w:val="0"/>
        </w:rPr>
        <w:t>vu le 18 septembre.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u w:val="single"/>
        </w:rPr>
      </w:pPr>
      <w:r>
        <w:rPr>
          <w:u w:val="single"/>
          <w:rtl w:val="0"/>
          <w:lang w:val="fr-FR"/>
        </w:rPr>
        <w:t>6) Gestion de l</w:t>
      </w:r>
      <w:r>
        <w:rPr>
          <w:u w:val="single"/>
          <w:rtl w:val="0"/>
          <w:lang w:val="fr-FR"/>
        </w:rPr>
        <w:t>’</w:t>
      </w:r>
      <w:r>
        <w:rPr>
          <w:u w:val="single"/>
          <w:rtl w:val="0"/>
          <w:lang w:val="fr-FR"/>
        </w:rPr>
        <w:t>affichage cabines ascenseurs :</w:t>
      </w:r>
    </w:p>
    <w:p>
      <w:pPr>
        <w:pStyle w:val="Corps"/>
        <w:bidi w:val="0"/>
      </w:pPr>
      <w:r>
        <w:rPr>
          <w:rtl w:val="0"/>
        </w:rPr>
        <w:t>Mme Belmont accepte de prendre en charge l</w:t>
      </w:r>
      <w:r>
        <w:rPr>
          <w:rtl w:val="0"/>
        </w:rPr>
        <w:t>’</w:t>
      </w:r>
      <w:r>
        <w:rPr>
          <w:rtl w:val="0"/>
        </w:rPr>
        <w:t>actualisation des informations et visuels diffus</w:t>
      </w:r>
      <w:r>
        <w:rPr>
          <w:rtl w:val="0"/>
        </w:rPr>
        <w:t>é</w:t>
      </w:r>
      <w:r>
        <w:rPr>
          <w:rtl w:val="0"/>
        </w:rPr>
        <w:t>s .</w:t>
      </w:r>
      <w:r>
        <w:br w:type="textWrapping"/>
      </w:r>
      <w:r>
        <w:rPr>
          <w:rtl w:val="0"/>
        </w:rPr>
        <w:t>Elle se rapprochera de la g</w:t>
      </w:r>
      <w:r>
        <w:rPr>
          <w:rtl w:val="0"/>
        </w:rPr>
        <w:t>é</w:t>
      </w:r>
      <w:r>
        <w:rPr>
          <w:rtl w:val="0"/>
        </w:rPr>
        <w:t>rante pour la prise en main du logiciel OTIS.</w:t>
      </w:r>
    </w:p>
    <w:p>
      <w:pPr>
        <w:pStyle w:val="Corps"/>
        <w:bidi w:val="0"/>
      </w:pPr>
    </w:p>
    <w:p>
      <w:pPr>
        <w:pStyle w:val="Corps"/>
        <w:rPr>
          <w:u w:val="single"/>
        </w:rPr>
      </w:pPr>
    </w:p>
    <w:p>
      <w:pPr>
        <w:pStyle w:val="Corps"/>
        <w:rPr>
          <w:u w:val="single"/>
        </w:rPr>
      </w:pPr>
      <w:r>
        <w:rPr>
          <w:u w:val="single"/>
          <w:rtl w:val="0"/>
          <w:lang w:val="fr-FR"/>
        </w:rPr>
        <w:t>7)Vie de la r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  <w:lang w:val="fr-FR"/>
        </w:rPr>
        <w:t>sidence :</w:t>
      </w:r>
    </w:p>
    <w:p>
      <w:pPr>
        <w:pStyle w:val="Corps"/>
        <w:numPr>
          <w:ilvl w:val="0"/>
          <w:numId w:val="4"/>
        </w:numPr>
        <w:rPr>
          <w:u w:val="single"/>
          <w:lang w:val="fr-FR"/>
        </w:rPr>
      </w:pPr>
      <w:r>
        <w:rPr>
          <w:rStyle w:val="Aucun"/>
          <w:u w:val="none"/>
          <w:rtl w:val="0"/>
          <w:lang w:val="fr-FR"/>
        </w:rPr>
        <w:t>Le dernier audit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alis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par l</w:t>
      </w:r>
      <w:r>
        <w:rPr>
          <w:rStyle w:val="Aucun"/>
          <w:u w:val="none"/>
          <w:rtl w:val="0"/>
          <w:lang w:val="fr-FR"/>
        </w:rPr>
        <w:t>’é</w:t>
      </w:r>
      <w:r>
        <w:rPr>
          <w:rStyle w:val="Aucun"/>
          <w:u w:val="none"/>
          <w:rtl w:val="0"/>
          <w:lang w:val="fr-FR"/>
        </w:rPr>
        <w:t>quipe Entretien de la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sidence montre une satisfaction g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n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rale pour le travail 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alis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par la nouvelle entreprise ROYAL NET : s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rieux et amabilit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de l</w:t>
      </w:r>
      <w:r>
        <w:rPr>
          <w:rStyle w:val="Aucun"/>
          <w:u w:val="none"/>
          <w:rtl w:val="0"/>
          <w:lang w:val="fr-FR"/>
        </w:rPr>
        <w:t>’</w:t>
      </w:r>
      <w:r>
        <w:rPr>
          <w:rStyle w:val="Aucun"/>
          <w:u w:val="none"/>
          <w:rtl w:val="0"/>
          <w:lang w:val="fr-FR"/>
        </w:rPr>
        <w:t>intervenant, qualit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et propret</w:t>
      </w:r>
      <w:r>
        <w:rPr>
          <w:rStyle w:val="Aucun"/>
          <w:u w:val="none"/>
          <w:rtl w:val="0"/>
          <w:lang w:val="fr-FR"/>
        </w:rPr>
        <w:t xml:space="preserve">é </w:t>
      </w:r>
      <w:r>
        <w:rPr>
          <w:rStyle w:val="Aucun"/>
          <w:u w:val="none"/>
          <w:rtl w:val="0"/>
          <w:lang w:val="fr-FR"/>
        </w:rPr>
        <w:t>du mat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riel, pr</w:t>
      </w:r>
      <w:r>
        <w:rPr>
          <w:rStyle w:val="Aucun"/>
          <w:u w:val="none"/>
          <w:rtl w:val="0"/>
          <w:lang w:val="fr-FR"/>
        </w:rPr>
        <w:t>é</w:t>
      </w:r>
      <w:r>
        <w:rPr>
          <w:rStyle w:val="Aucun"/>
          <w:u w:val="none"/>
          <w:rtl w:val="0"/>
          <w:lang w:val="fr-FR"/>
        </w:rPr>
        <w:t>sence d</w:t>
      </w:r>
      <w:r>
        <w:rPr>
          <w:rStyle w:val="Aucun"/>
          <w:u w:val="none"/>
          <w:rtl w:val="0"/>
          <w:lang w:val="fr-FR"/>
        </w:rPr>
        <w:t>’</w:t>
      </w:r>
      <w:r>
        <w:rPr>
          <w:rStyle w:val="Aucun"/>
          <w:u w:val="none"/>
          <w:rtl w:val="0"/>
          <w:lang w:val="fr-FR"/>
        </w:rPr>
        <w:t>un management de proximit</w:t>
      </w:r>
      <w:r>
        <w:rPr>
          <w:rStyle w:val="Aucun"/>
          <w:u w:val="none"/>
          <w:rtl w:val="0"/>
          <w:lang w:val="fr-FR"/>
        </w:rPr>
        <w:t>é…</w:t>
      </w:r>
    </w:p>
    <w:p>
      <w:pPr>
        <w:pStyle w:val="Corps"/>
        <w:rPr>
          <w:u w:val="single"/>
        </w:rPr>
      </w:pP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 xml:space="preserve">Le Conseil demande </w:t>
      </w:r>
      <w:r>
        <w:rPr>
          <w:rtl w:val="0"/>
        </w:rPr>
        <w:t xml:space="preserve">à </w:t>
      </w:r>
      <w:r>
        <w:rPr>
          <w:rtl w:val="0"/>
        </w:rPr>
        <w:t>la g</w:t>
      </w:r>
      <w:r>
        <w:rPr>
          <w:rtl w:val="0"/>
        </w:rPr>
        <w:t>é</w:t>
      </w:r>
      <w:r>
        <w:rPr>
          <w:rtl w:val="0"/>
        </w:rPr>
        <w:t>rante de bien vouloir :</w:t>
      </w:r>
    </w:p>
    <w:p>
      <w:pPr>
        <w:pStyle w:val="Corps"/>
        <w:bidi w:val="0"/>
      </w:pPr>
      <w:r>
        <w:rPr>
          <w:rtl w:val="0"/>
        </w:rPr>
        <w:t>-remplacer les deux panneaux professionnels install</w:t>
      </w:r>
      <w:r>
        <w:rPr>
          <w:rtl w:val="0"/>
        </w:rPr>
        <w:t>é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e de la r</w:t>
      </w:r>
      <w:r>
        <w:rPr>
          <w:rtl w:val="0"/>
        </w:rPr>
        <w:t>é</w:t>
      </w:r>
      <w:r>
        <w:rPr>
          <w:rtl w:val="0"/>
        </w:rPr>
        <w:t>sidence par un panneau indiquant :</w:t>
      </w:r>
      <w:r>
        <w:rPr>
          <w:rtl w:val="0"/>
        </w:rPr>
        <w:t> « 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sidence priv</w:t>
      </w:r>
      <w:r>
        <w:rPr>
          <w:rtl w:val="0"/>
        </w:rPr>
        <w:t>é</w:t>
      </w:r>
      <w:r>
        <w:rPr>
          <w:rtl w:val="0"/>
        </w:rPr>
        <w:t>e. Entr</w:t>
      </w:r>
      <w:r>
        <w:rPr>
          <w:rtl w:val="0"/>
        </w:rPr>
        <w:t>é</w:t>
      </w:r>
      <w:r>
        <w:rPr>
          <w:rtl w:val="0"/>
        </w:rPr>
        <w:t>e r</w:t>
      </w:r>
      <w:r>
        <w:rPr>
          <w:rtl w:val="0"/>
        </w:rPr>
        <w:t>é</w:t>
      </w:r>
      <w:r>
        <w:rPr>
          <w:rtl w:val="0"/>
        </w:rPr>
        <w:t>serv</w:t>
      </w:r>
      <w:r>
        <w:rPr>
          <w:rtl w:val="0"/>
        </w:rPr>
        <w:t>é</w:t>
      </w:r>
      <w:r>
        <w:rPr>
          <w:rtl w:val="0"/>
        </w:rPr>
        <w:t>e</w:t>
      </w:r>
      <w:r>
        <w:rPr>
          <w:rtl w:val="0"/>
        </w:rPr>
        <w:t> »</w:t>
      </w:r>
    </w:p>
    <w:p>
      <w:pPr>
        <w:pStyle w:val="Corps"/>
        <w:bidi w:val="0"/>
      </w:pPr>
      <w:r>
        <w:rPr>
          <w:rtl w:val="0"/>
        </w:rPr>
        <w:t>-faire installer des panneaux au sol rappelant le ramassage obligatoire des d</w:t>
      </w:r>
      <w:r>
        <w:rPr>
          <w:rtl w:val="0"/>
        </w:rPr>
        <w:t>é</w:t>
      </w:r>
      <w:r>
        <w:rPr>
          <w:rtl w:val="0"/>
        </w:rPr>
        <w:t>jections canines</w:t>
      </w:r>
      <w:r>
        <w:rPr>
          <w:rtl w:val="0"/>
        </w:rPr>
        <w:t> » </w:t>
      </w:r>
    </w:p>
    <w:p>
      <w:pPr>
        <w:pStyle w:val="Corps"/>
        <w:bidi w:val="0"/>
      </w:pPr>
      <w:r>
        <w:rPr>
          <w:rtl w:val="0"/>
        </w:rPr>
        <w:t>-rechercher un mod</w:t>
      </w:r>
      <w:r>
        <w:rPr>
          <w:rtl w:val="0"/>
        </w:rPr>
        <w:t>è</w:t>
      </w:r>
      <w:r>
        <w:rPr>
          <w:rtl w:val="0"/>
        </w:rPr>
        <w:t>le de cerclage amovible pour nos poubelles ext</w:t>
      </w:r>
      <w:r>
        <w:rPr>
          <w:rtl w:val="0"/>
        </w:rPr>
        <w:t>é</w:t>
      </w:r>
      <w:r>
        <w:rPr>
          <w:rtl w:val="0"/>
        </w:rPr>
        <w:t xml:space="preserve">rieures ( objectifs: </w:t>
      </w:r>
      <w:r>
        <w:rPr>
          <w:rtl w:val="0"/>
        </w:rPr>
        <w:t>é</w:t>
      </w:r>
      <w:r>
        <w:rPr>
          <w:rtl w:val="0"/>
        </w:rPr>
        <w:t>viter le d</w:t>
      </w:r>
      <w:r>
        <w:rPr>
          <w:rtl w:val="0"/>
        </w:rPr>
        <w:t>é</w:t>
      </w:r>
      <w:r>
        <w:rPr>
          <w:rtl w:val="0"/>
        </w:rPr>
        <w:t>p</w:t>
      </w:r>
      <w:r>
        <w:rPr>
          <w:rtl w:val="0"/>
        </w:rPr>
        <w:t>ô</w:t>
      </w:r>
      <w:r>
        <w:rPr>
          <w:rtl w:val="0"/>
        </w:rPr>
        <w:t>t d</w:t>
      </w:r>
      <w:r>
        <w:rPr>
          <w:rtl w:val="0"/>
        </w:rPr>
        <w:t>’</w:t>
      </w:r>
      <w:r>
        <w:rPr>
          <w:rtl w:val="0"/>
        </w:rPr>
        <w:t>objets volumineux et emp</w:t>
      </w:r>
      <w:r>
        <w:rPr>
          <w:rtl w:val="0"/>
        </w:rPr>
        <w:t>ê</w:t>
      </w:r>
      <w:r>
        <w:rPr>
          <w:rtl w:val="0"/>
        </w:rPr>
        <w:t>cher l</w:t>
      </w:r>
      <w:r>
        <w:rPr>
          <w:rtl w:val="0"/>
        </w:rPr>
        <w:t>’é</w:t>
      </w:r>
      <w:r>
        <w:rPr>
          <w:rtl w:val="0"/>
        </w:rPr>
        <w:t>parpillement par les oiseaux).</w:t>
      </w:r>
    </w:p>
    <w:p>
      <w:pPr>
        <w:pStyle w:val="Corps"/>
        <w:bidi w:val="0"/>
      </w:pPr>
      <w:r>
        <w:rPr>
          <w:rtl w:val="0"/>
        </w:rPr>
        <w:t xml:space="preserve">-demander </w:t>
      </w:r>
      <w:r>
        <w:rPr>
          <w:rtl w:val="0"/>
        </w:rPr>
        <w:t xml:space="preserve">à </w:t>
      </w:r>
      <w:r>
        <w:rPr>
          <w:rtl w:val="0"/>
        </w:rPr>
        <w:t xml:space="preserve">Blivet un audit de nos canalisations verticales avec devis </w:t>
      </w:r>
      <w:r>
        <w:rPr>
          <w:rtl w:val="0"/>
        </w:rPr>
        <w:t>é</w:t>
      </w:r>
      <w:r>
        <w:rPr>
          <w:rtl w:val="0"/>
        </w:rPr>
        <w:t>ventuel pour la r</w:t>
      </w:r>
      <w:r>
        <w:rPr>
          <w:rtl w:val="0"/>
        </w:rPr>
        <w:t>é</w:t>
      </w:r>
      <w:r>
        <w:rPr>
          <w:rtl w:val="0"/>
        </w:rPr>
        <w:t>paration des risques de fuite identifi</w:t>
      </w:r>
      <w:r>
        <w:rPr>
          <w:rtl w:val="0"/>
        </w:rPr>
        <w:t>é</w:t>
      </w:r>
      <w:r>
        <w:rPr>
          <w:rtl w:val="0"/>
        </w:rPr>
        <w:t>s.</w:t>
      </w:r>
    </w:p>
    <w:p>
      <w:pPr>
        <w:pStyle w:val="Corps"/>
        <w:rPr>
          <w:u w:val="single"/>
        </w:rPr>
      </w:pPr>
    </w:p>
    <w:p>
      <w:pPr>
        <w:pStyle w:val="Corps"/>
        <w:rPr>
          <w:u w:val="single"/>
        </w:rPr>
      </w:pPr>
    </w:p>
    <w:p>
      <w:pPr>
        <w:pStyle w:val="Corps"/>
        <w:rPr>
          <w:u w:val="single"/>
        </w:rPr>
      </w:pPr>
      <w:r>
        <w:rPr>
          <w:u w:val="single"/>
          <w:rtl w:val="0"/>
          <w:lang w:val="fr-FR"/>
        </w:rPr>
        <w:t>8) Questions diverses :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Une r</w:t>
      </w:r>
      <w:r>
        <w:rPr>
          <w:rtl w:val="0"/>
        </w:rPr>
        <w:t>é</w:t>
      </w:r>
      <w:r>
        <w:rPr>
          <w:rtl w:val="0"/>
        </w:rPr>
        <w:t>union de r</w:t>
      </w:r>
      <w:r>
        <w:rPr>
          <w:rtl w:val="0"/>
        </w:rPr>
        <w:t>é</w:t>
      </w:r>
      <w:r>
        <w:rPr>
          <w:rtl w:val="0"/>
        </w:rPr>
        <w:t>ception de chantier avec l</w:t>
      </w:r>
      <w:r>
        <w:rPr>
          <w:rtl w:val="0"/>
        </w:rPr>
        <w:t>’</w:t>
      </w:r>
      <w:r>
        <w:rPr>
          <w:rtl w:val="0"/>
        </w:rPr>
        <w:t>architecte et le syndic est pr</w:t>
      </w:r>
      <w:r>
        <w:rPr>
          <w:rtl w:val="0"/>
        </w:rPr>
        <w:t>é</w:t>
      </w:r>
      <w:r>
        <w:rPr>
          <w:rtl w:val="0"/>
        </w:rPr>
        <w:t>vue le 24/09 : ce sera l</w:t>
      </w:r>
      <w:r>
        <w:rPr>
          <w:rtl w:val="0"/>
        </w:rPr>
        <w:t>’</w:t>
      </w:r>
      <w:r>
        <w:rPr>
          <w:rtl w:val="0"/>
        </w:rPr>
        <w:t>occasion d</w:t>
      </w:r>
      <w:r>
        <w:rPr>
          <w:rtl w:val="0"/>
        </w:rPr>
        <w:t>’é</w:t>
      </w:r>
      <w:r>
        <w:rPr>
          <w:rtl w:val="0"/>
        </w:rPr>
        <w:t>voquer avec eux quelques autres sujets :  la mauvaise tenue de la peinture des nouvelles portes d</w:t>
      </w:r>
      <w:r>
        <w:rPr>
          <w:rtl w:val="0"/>
        </w:rPr>
        <w:t>’</w:t>
      </w:r>
      <w:r>
        <w:rPr>
          <w:rtl w:val="0"/>
        </w:rPr>
        <w:t>ascenseurs, la programmation de l</w:t>
      </w:r>
      <w:r>
        <w:rPr>
          <w:rtl w:val="0"/>
        </w:rPr>
        <w:t>’</w:t>
      </w:r>
      <w:r>
        <w:rPr>
          <w:rtl w:val="0"/>
        </w:rPr>
        <w:t>inspection des r</w:t>
      </w:r>
      <w:r>
        <w:rPr>
          <w:rtl w:val="0"/>
        </w:rPr>
        <w:t>é</w:t>
      </w:r>
      <w:r>
        <w:rPr>
          <w:rtl w:val="0"/>
        </w:rPr>
        <w:t>seaux d</w:t>
      </w:r>
      <w:r>
        <w:rPr>
          <w:rtl w:val="0"/>
        </w:rPr>
        <w:t>é</w:t>
      </w:r>
      <w:r>
        <w:rPr>
          <w:rtl w:val="0"/>
        </w:rPr>
        <w:t>but 2026, l</w:t>
      </w:r>
      <w:r>
        <w:rPr>
          <w:rtl w:val="0"/>
        </w:rPr>
        <w:t>’</w:t>
      </w:r>
      <w:r>
        <w:rPr>
          <w:rtl w:val="0"/>
        </w:rPr>
        <w:t>isolation des 3 porches pr</w:t>
      </w:r>
      <w:r>
        <w:rPr>
          <w:rtl w:val="0"/>
        </w:rPr>
        <w:t>é</w:t>
      </w:r>
      <w:r>
        <w:rPr>
          <w:rtl w:val="0"/>
        </w:rPr>
        <w:t>vus en 2025</w:t>
      </w:r>
      <w:r>
        <w:rPr>
          <w:rtl w:val="0"/>
        </w:rPr>
        <w:t>…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    Autres questions </w:t>
      </w:r>
      <w:r>
        <w:rPr>
          <w:rtl w:val="0"/>
        </w:rPr>
        <w:t>à é</w:t>
      </w:r>
      <w:r>
        <w:rPr>
          <w:rtl w:val="0"/>
        </w:rPr>
        <w:t>voquer avec le syndic :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Cabines d</w:t>
      </w:r>
      <w:r>
        <w:rPr>
          <w:rtl w:val="0"/>
        </w:rPr>
        <w:t>’</w:t>
      </w:r>
      <w:r>
        <w:rPr>
          <w:rtl w:val="0"/>
        </w:rPr>
        <w:t xml:space="preserve">ascenseurs : leur dimension a 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duite et ne permet plus l</w:t>
      </w:r>
      <w:r>
        <w:rPr>
          <w:rtl w:val="0"/>
        </w:rPr>
        <w:t>’</w:t>
      </w: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e de fauteuils handicap</w:t>
      </w:r>
      <w:r>
        <w:rPr>
          <w:rtl w:val="0"/>
        </w:rPr>
        <w:t>é</w:t>
      </w:r>
      <w:r>
        <w:rPr>
          <w:rtl w:val="0"/>
        </w:rPr>
        <w:t xml:space="preserve">s avec repose-pieds ouverts. Est-ce conforme </w:t>
      </w:r>
      <w:r>
        <w:rPr>
          <w:rtl w:val="0"/>
        </w:rPr>
        <w:t xml:space="preserve">à </w:t>
      </w:r>
      <w:r>
        <w:rPr>
          <w:rtl w:val="0"/>
        </w:rPr>
        <w:t>la l</w:t>
      </w:r>
      <w:r>
        <w:rPr>
          <w:rtl w:val="0"/>
        </w:rPr>
        <w:t>é</w:t>
      </w:r>
      <w:r>
        <w:rPr>
          <w:rtl w:val="0"/>
        </w:rPr>
        <w:t>gislation?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Temp</w:t>
      </w:r>
      <w:r>
        <w:rPr>
          <w:rtl w:val="0"/>
        </w:rPr>
        <w:t>é</w:t>
      </w:r>
      <w:r>
        <w:rPr>
          <w:rtl w:val="0"/>
        </w:rPr>
        <w:t>rature de l</w:t>
      </w:r>
      <w:r>
        <w:rPr>
          <w:rtl w:val="0"/>
        </w:rPr>
        <w:t>’</w:t>
      </w:r>
      <w:r>
        <w:rPr>
          <w:rtl w:val="0"/>
        </w:rPr>
        <w:t>eau chaude : la temp</w:t>
      </w:r>
      <w:r>
        <w:rPr>
          <w:rtl w:val="0"/>
        </w:rPr>
        <w:t>é</w:t>
      </w:r>
      <w:r>
        <w:rPr>
          <w:rtl w:val="0"/>
        </w:rPr>
        <w:t>rature minimale de l</w:t>
      </w:r>
      <w:r>
        <w:rPr>
          <w:rtl w:val="0"/>
        </w:rPr>
        <w:t>’</w:t>
      </w:r>
      <w:r>
        <w:rPr>
          <w:rtl w:val="0"/>
        </w:rPr>
        <w:t>eau chaude est d</w:t>
      </w:r>
      <w:r>
        <w:rPr>
          <w:rtl w:val="0"/>
        </w:rPr>
        <w:t>é</w:t>
      </w:r>
      <w:r>
        <w:rPr>
          <w:rtl w:val="0"/>
        </w:rPr>
        <w:t>finie par les r</w:t>
      </w:r>
      <w:r>
        <w:rPr>
          <w:rtl w:val="0"/>
        </w:rPr>
        <w:t>è</w:t>
      </w:r>
      <w:r>
        <w:rPr>
          <w:rtl w:val="0"/>
        </w:rPr>
        <w:t>gles sanitaires li</w:t>
      </w:r>
      <w:r>
        <w:rPr>
          <w:rtl w:val="0"/>
        </w:rPr>
        <w:t>é</w:t>
      </w:r>
      <w:r>
        <w:rPr>
          <w:rtl w:val="0"/>
        </w:rPr>
        <w:t xml:space="preserve">es </w:t>
      </w:r>
      <w:r>
        <w:rPr>
          <w:rtl w:val="0"/>
        </w:rPr>
        <w:t xml:space="preserve">à </w:t>
      </w:r>
      <w:r>
        <w:rPr>
          <w:rtl w:val="0"/>
        </w:rPr>
        <w:t>la l</w:t>
      </w:r>
      <w:r>
        <w:rPr>
          <w:rtl w:val="0"/>
        </w:rPr>
        <w:t>é</w:t>
      </w:r>
      <w:r>
        <w:rPr>
          <w:rtl w:val="0"/>
        </w:rPr>
        <w:t>gionellose, mais y aurait-il une possibilit</w:t>
      </w:r>
      <w:r>
        <w:rPr>
          <w:rtl w:val="0"/>
        </w:rPr>
        <w:t xml:space="preserve">é </w:t>
      </w:r>
      <w:r>
        <w:rPr>
          <w:rtl w:val="0"/>
        </w:rPr>
        <w:t>de limiter la temp</w:t>
      </w:r>
      <w:r>
        <w:rPr>
          <w:rtl w:val="0"/>
        </w:rPr>
        <w:t>é</w:t>
      </w:r>
      <w:r>
        <w:rPr>
          <w:rtl w:val="0"/>
        </w:rPr>
        <w:t>rature maximale de l</w:t>
      </w:r>
      <w:r>
        <w:rPr>
          <w:rtl w:val="0"/>
        </w:rPr>
        <w:t>’</w:t>
      </w:r>
      <w:r>
        <w:rPr>
          <w:rtl w:val="0"/>
        </w:rPr>
        <w:t>eau chaude pour limiter la d</w:t>
      </w:r>
      <w:r>
        <w:rPr>
          <w:rtl w:val="0"/>
        </w:rPr>
        <w:t>é</w:t>
      </w:r>
      <w:r>
        <w:rPr>
          <w:rtl w:val="0"/>
        </w:rPr>
        <w:t>pense de chauffage?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 xml:space="preserve">Une rubrique </w:t>
      </w:r>
      <w:r>
        <w:rPr>
          <w:rtl w:val="0"/>
        </w:rPr>
        <w:t>« </w:t>
      </w:r>
      <w:r>
        <w:rPr>
          <w:rtl w:val="0"/>
        </w:rPr>
        <w:t>petites annonces</w:t>
      </w:r>
      <w:r>
        <w:rPr>
          <w:rtl w:val="0"/>
        </w:rPr>
        <w:t xml:space="preserve"> » </w:t>
      </w:r>
      <w:r>
        <w:rPr>
          <w:rtl w:val="0"/>
        </w:rPr>
        <w:t>pour ventes d</w:t>
      </w:r>
      <w:r>
        <w:rPr>
          <w:rtl w:val="0"/>
        </w:rPr>
        <w:t>’</w:t>
      </w:r>
      <w:r>
        <w:rPr>
          <w:rtl w:val="0"/>
        </w:rPr>
        <w:t>occasion, propositions ou recherches entre r</w:t>
      </w:r>
      <w:r>
        <w:rPr>
          <w:rtl w:val="0"/>
        </w:rPr>
        <w:t>é</w:t>
      </w:r>
      <w:r>
        <w:rPr>
          <w:rtl w:val="0"/>
        </w:rPr>
        <w:t xml:space="preserve">sidents pourrait-elle </w:t>
      </w:r>
      <w:r>
        <w:rPr>
          <w:rtl w:val="0"/>
        </w:rPr>
        <w:t>ê</w:t>
      </w:r>
      <w:r>
        <w:rPr>
          <w:rtl w:val="0"/>
        </w:rPr>
        <w:t>tre envisag</w:t>
      </w:r>
      <w:r>
        <w:rPr>
          <w:rtl w:val="0"/>
        </w:rPr>
        <w:t>é</w:t>
      </w:r>
      <w:r>
        <w:rPr>
          <w:rtl w:val="0"/>
        </w:rPr>
        <w:t>e sur le site de la copropri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?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Climatisation: la solution actuellement pr</w:t>
      </w:r>
      <w:r>
        <w:rPr>
          <w:rtl w:val="0"/>
        </w:rPr>
        <w:t>é</w:t>
      </w:r>
      <w:r>
        <w:rPr>
          <w:rtl w:val="0"/>
        </w:rPr>
        <w:t>conis</w:t>
      </w:r>
      <w:r>
        <w:rPr>
          <w:rtl w:val="0"/>
        </w:rPr>
        <w:t>é</w:t>
      </w:r>
      <w:r>
        <w:rPr>
          <w:rtl w:val="0"/>
        </w:rPr>
        <w:t>e est-elle suffisante pour l</w:t>
      </w:r>
      <w:r>
        <w:rPr>
          <w:rtl w:val="0"/>
        </w:rPr>
        <w:t>’</w:t>
      </w:r>
      <w:r>
        <w:rPr>
          <w:rtl w:val="0"/>
        </w:rPr>
        <w:t>avenir 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res"/>
  </w:abstractNum>
  <w:abstractNum w:abstractNumId="1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Tiret"/>
  </w:abstractNum>
  <w:abstractNum w:abstractNumId="3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res">
    <w:name w:val="Lettres"/>
    <w:pPr>
      <w:numPr>
        <w:numId w:val="1"/>
      </w:numPr>
    </w:pPr>
  </w:style>
  <w:style w:type="numbering" w:styleId="Tiret">
    <w:name w:val="Tiret"/>
    <w:pPr>
      <w:numPr>
        <w:numId w:val="3"/>
      </w:numPr>
    </w:p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